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D46567" w:rsidRDefault="00A70AC4" w:rsidP="00BF3DA2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1E75AA7" wp14:editId="038DB67A">
            <wp:extent cx="4179326" cy="3219450"/>
            <wp:effectExtent l="19050" t="19050" r="1206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785" cy="32652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6567" w:rsidRDefault="00D46567" w:rsidP="00BF3DA2">
      <w:pPr>
        <w:spacing w:after="0" w:line="240" w:lineRule="auto"/>
        <w:jc w:val="center"/>
        <w:rPr>
          <w:noProof/>
        </w:rPr>
      </w:pPr>
    </w:p>
    <w:p w:rsidR="00856A4B" w:rsidRPr="00BF3DA2" w:rsidRDefault="00856A4B" w:rsidP="00BF3D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b/>
          <w:noProof/>
          <w:u w:val="single"/>
        </w:rPr>
        <w:t>About:</w:t>
      </w:r>
      <w:r w:rsidRPr="00BF3DA2">
        <w:rPr>
          <w:rFonts w:asciiTheme="majorHAnsi" w:hAnsiTheme="majorHAnsi"/>
          <w:noProof/>
        </w:rPr>
        <w:t xml:space="preserve"> </w:t>
      </w:r>
      <w:r w:rsidR="00955228" w:rsidRPr="00BF3DA2">
        <w:rPr>
          <w:rFonts w:asciiTheme="majorHAnsi" w:hAnsiTheme="majorHAnsi"/>
          <w:noProof/>
        </w:rPr>
        <w:t>Gizmo’s Paw</w:t>
      </w:r>
      <w:r w:rsidR="001525EB">
        <w:rPr>
          <w:rFonts w:asciiTheme="majorHAnsi" w:hAnsiTheme="majorHAnsi"/>
          <w:noProof/>
        </w:rPr>
        <w:t>e</w:t>
      </w:r>
      <w:r w:rsidR="00955228" w:rsidRPr="00BF3DA2">
        <w:rPr>
          <w:rFonts w:asciiTheme="majorHAnsi" w:hAnsiTheme="majorHAnsi"/>
          <w:noProof/>
        </w:rPr>
        <w:t>some Guide to Mental Health</w:t>
      </w:r>
      <w:r w:rsidR="00955228" w:rsidRPr="00BF3DA2">
        <w:rPr>
          <w:rFonts w:asciiTheme="majorHAnsi" w:hAnsiTheme="majorHAnsi" w:cstheme="minorHAnsi"/>
          <w:noProof/>
        </w:rPr>
        <w:t>©</w:t>
      </w:r>
      <w:r w:rsidR="00955228" w:rsidRPr="00BF3DA2">
        <w:rPr>
          <w:rFonts w:asciiTheme="majorHAnsi" w:hAnsiTheme="majorHAnsi"/>
          <w:noProof/>
        </w:rPr>
        <w:t xml:space="preserve"> takes an an upstream approach to support the mental health and wellness of youth </w:t>
      </w:r>
      <w:r w:rsidR="002E05F5" w:rsidRPr="00BF3DA2">
        <w:rPr>
          <w:rFonts w:asciiTheme="majorHAnsi" w:hAnsiTheme="majorHAnsi"/>
          <w:noProof/>
        </w:rPr>
        <w:t>through</w:t>
      </w:r>
      <w:r w:rsidRPr="00BF3DA2">
        <w:rPr>
          <w:rFonts w:asciiTheme="majorHAnsi" w:hAnsiTheme="majorHAnsi"/>
          <w:noProof/>
        </w:rPr>
        <w:t xml:space="preserve"> Gizmo</w:t>
      </w:r>
      <w:r w:rsidR="002E05F5" w:rsidRPr="00BF3DA2">
        <w:rPr>
          <w:rFonts w:asciiTheme="majorHAnsi" w:hAnsiTheme="majorHAnsi"/>
          <w:noProof/>
        </w:rPr>
        <w:t>’s friendly messaging</w:t>
      </w:r>
      <w:r w:rsidRPr="00BF3DA2">
        <w:rPr>
          <w:rFonts w:asciiTheme="majorHAnsi" w:hAnsiTheme="majorHAnsi"/>
          <w:noProof/>
        </w:rPr>
        <w:t xml:space="preserve"> </w:t>
      </w:r>
      <w:r w:rsidR="00955228" w:rsidRPr="00BF3DA2">
        <w:rPr>
          <w:rFonts w:asciiTheme="majorHAnsi" w:hAnsiTheme="majorHAnsi"/>
          <w:noProof/>
        </w:rPr>
        <w:t xml:space="preserve">by: 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I</w:t>
      </w:r>
      <w:r w:rsidR="00955228" w:rsidRPr="00BF3DA2">
        <w:rPr>
          <w:rFonts w:asciiTheme="majorHAnsi" w:hAnsiTheme="majorHAnsi"/>
          <w:noProof/>
        </w:rPr>
        <w:t xml:space="preserve">ntroducing </w:t>
      </w:r>
      <w:r w:rsidRPr="00BF3DA2">
        <w:rPr>
          <w:rFonts w:asciiTheme="majorHAnsi" w:hAnsiTheme="majorHAnsi"/>
          <w:noProof/>
        </w:rPr>
        <w:t>the concept of mental health;</w:t>
      </w:r>
      <w:r w:rsidR="00955228" w:rsidRPr="00BF3DA2">
        <w:rPr>
          <w:rFonts w:asciiTheme="majorHAnsi" w:hAnsiTheme="majorHAnsi"/>
          <w:noProof/>
        </w:rPr>
        <w:t xml:space="preserve"> 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 xml:space="preserve">Sharing </w:t>
      </w:r>
      <w:r w:rsidR="00955228" w:rsidRPr="00BF3DA2">
        <w:rPr>
          <w:rFonts w:asciiTheme="majorHAnsi" w:hAnsiTheme="majorHAnsi"/>
          <w:noProof/>
        </w:rPr>
        <w:t>how one</w:t>
      </w:r>
      <w:r w:rsidRPr="00BF3DA2">
        <w:rPr>
          <w:rFonts w:asciiTheme="majorHAnsi" w:hAnsiTheme="majorHAnsi"/>
          <w:noProof/>
        </w:rPr>
        <w:t xml:space="preserve"> may care for their </w:t>
      </w:r>
      <w:r w:rsidR="00955228" w:rsidRPr="00BF3DA2">
        <w:rPr>
          <w:rFonts w:asciiTheme="majorHAnsi" w:hAnsiTheme="majorHAnsi"/>
          <w:noProof/>
        </w:rPr>
        <w:t>own mental health daily</w:t>
      </w:r>
      <w:r w:rsidRPr="00BF3DA2">
        <w:rPr>
          <w:rFonts w:asciiTheme="majorHAnsi" w:hAnsiTheme="majorHAnsi"/>
          <w:noProof/>
        </w:rPr>
        <w:t>;</w:t>
      </w:r>
      <w:r w:rsidR="00955228" w:rsidRPr="00BF3DA2">
        <w:rPr>
          <w:rFonts w:asciiTheme="majorHAnsi" w:hAnsiTheme="majorHAnsi"/>
          <w:noProof/>
        </w:rPr>
        <w:t xml:space="preserve"> 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I</w:t>
      </w:r>
      <w:r w:rsidR="00955228" w:rsidRPr="00BF3DA2">
        <w:rPr>
          <w:rFonts w:asciiTheme="majorHAnsi" w:hAnsiTheme="majorHAnsi"/>
          <w:noProof/>
        </w:rPr>
        <w:t>dentify</w:t>
      </w:r>
      <w:r w:rsidRPr="00BF3DA2">
        <w:rPr>
          <w:rFonts w:asciiTheme="majorHAnsi" w:hAnsiTheme="majorHAnsi"/>
          <w:noProof/>
        </w:rPr>
        <w:t>ing</w:t>
      </w:r>
      <w:r w:rsidR="00955228" w:rsidRPr="00BF3DA2">
        <w:rPr>
          <w:rFonts w:asciiTheme="majorHAnsi" w:hAnsiTheme="majorHAnsi"/>
          <w:noProof/>
        </w:rPr>
        <w:t xml:space="preserve"> when one’s mental health needs attention and </w:t>
      </w:r>
      <w:r w:rsidRPr="00BF3DA2">
        <w:rPr>
          <w:rFonts w:asciiTheme="majorHAnsi" w:hAnsiTheme="majorHAnsi"/>
          <w:noProof/>
        </w:rPr>
        <w:t xml:space="preserve">how to </w:t>
      </w:r>
      <w:r w:rsidR="00955228" w:rsidRPr="00BF3DA2">
        <w:rPr>
          <w:rFonts w:asciiTheme="majorHAnsi" w:hAnsiTheme="majorHAnsi"/>
          <w:noProof/>
        </w:rPr>
        <w:t xml:space="preserve">use </w:t>
      </w:r>
      <w:r w:rsidRPr="00BF3DA2">
        <w:rPr>
          <w:rFonts w:asciiTheme="majorHAnsi" w:hAnsiTheme="majorHAnsi"/>
          <w:noProof/>
        </w:rPr>
        <w:t>healthy coping strategies;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Defining trusted adults</w:t>
      </w:r>
      <w:r w:rsidR="00955228" w:rsidRPr="00BF3DA2">
        <w:rPr>
          <w:rFonts w:asciiTheme="majorHAnsi" w:hAnsiTheme="majorHAnsi"/>
          <w:noProof/>
        </w:rPr>
        <w:t xml:space="preserve"> and </w:t>
      </w:r>
      <w:r w:rsidRPr="00BF3DA2">
        <w:rPr>
          <w:rFonts w:asciiTheme="majorHAnsi" w:hAnsiTheme="majorHAnsi"/>
          <w:noProof/>
        </w:rPr>
        <w:t xml:space="preserve">how to </w:t>
      </w:r>
      <w:r w:rsidR="00955228" w:rsidRPr="00BF3DA2">
        <w:rPr>
          <w:rFonts w:asciiTheme="majorHAnsi" w:hAnsiTheme="majorHAnsi"/>
          <w:noProof/>
        </w:rPr>
        <w:t xml:space="preserve">connect with </w:t>
      </w:r>
      <w:r w:rsidRPr="00BF3DA2">
        <w:rPr>
          <w:rFonts w:asciiTheme="majorHAnsi" w:hAnsiTheme="majorHAnsi"/>
          <w:noProof/>
        </w:rPr>
        <w:t>them;</w:t>
      </w:r>
      <w:r w:rsidR="00955228" w:rsidRPr="00BF3DA2">
        <w:rPr>
          <w:rFonts w:asciiTheme="majorHAnsi" w:hAnsiTheme="majorHAnsi"/>
          <w:noProof/>
        </w:rPr>
        <w:t xml:space="preserve"> and 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Making</w:t>
      </w:r>
      <w:r w:rsidR="00955228" w:rsidRPr="00BF3DA2">
        <w:rPr>
          <w:rFonts w:asciiTheme="majorHAnsi" w:hAnsiTheme="majorHAnsi"/>
          <w:noProof/>
        </w:rPr>
        <w:t xml:space="preserve"> a </w:t>
      </w:r>
      <w:r w:rsidRPr="00BF3DA2">
        <w:rPr>
          <w:rFonts w:asciiTheme="majorHAnsi" w:hAnsiTheme="majorHAnsi"/>
          <w:noProof/>
        </w:rPr>
        <w:t xml:space="preserve">personalized </w:t>
      </w:r>
      <w:r w:rsidR="00955228" w:rsidRPr="00BF3DA2">
        <w:rPr>
          <w:rFonts w:asciiTheme="majorHAnsi" w:hAnsiTheme="majorHAnsi"/>
          <w:noProof/>
        </w:rPr>
        <w:t xml:space="preserve">mental health plan that can be used daily. </w:t>
      </w:r>
    </w:p>
    <w:p w:rsidR="00856A4B" w:rsidRPr="00BF3DA2" w:rsidRDefault="00856A4B" w:rsidP="00BF3DA2">
      <w:pPr>
        <w:spacing w:after="0" w:line="240" w:lineRule="auto"/>
        <w:ind w:left="720"/>
        <w:jc w:val="both"/>
        <w:rPr>
          <w:rFonts w:asciiTheme="majorHAnsi" w:hAnsiTheme="majorHAnsi"/>
          <w:noProof/>
        </w:rPr>
      </w:pPr>
    </w:p>
    <w:p w:rsidR="00D46567" w:rsidRPr="00BF3DA2" w:rsidRDefault="00856A4B" w:rsidP="00BF3DA2">
      <w:pPr>
        <w:spacing w:after="0" w:line="240" w:lineRule="auto"/>
        <w:ind w:left="360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The Guide</w:t>
      </w:r>
      <w:r w:rsidR="00955228" w:rsidRPr="00BF3DA2">
        <w:rPr>
          <w:rFonts w:asciiTheme="majorHAnsi" w:hAnsiTheme="majorHAnsi"/>
          <w:noProof/>
        </w:rPr>
        <w:t xml:space="preserve"> also includes fun activities, and resources trusted adults can use to help the youth in their lives.  </w:t>
      </w:r>
    </w:p>
    <w:p w:rsidR="00856A4B" w:rsidRPr="00BF3DA2" w:rsidRDefault="00856A4B" w:rsidP="00BF3DA2">
      <w:pPr>
        <w:spacing w:after="0" w:line="240" w:lineRule="auto"/>
        <w:rPr>
          <w:rFonts w:asciiTheme="majorHAnsi" w:hAnsiTheme="majorHAnsi"/>
          <w:b/>
          <w:noProof/>
        </w:rPr>
      </w:pPr>
    </w:p>
    <w:p w:rsidR="00021105" w:rsidRPr="00021105" w:rsidRDefault="00021105" w:rsidP="0002110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noProof/>
        </w:rPr>
      </w:pPr>
      <w:r>
        <w:rPr>
          <w:rFonts w:asciiTheme="majorHAnsi" w:hAnsiTheme="majorHAnsi"/>
          <w:b/>
          <w:noProof/>
          <w:u w:val="single"/>
        </w:rPr>
        <w:t>To request a Gizmo’s Pawesome Guide to Mental Health© Read Along</w:t>
      </w:r>
      <w:r w:rsidRPr="00021105">
        <w:rPr>
          <w:rFonts w:asciiTheme="majorHAnsi" w:hAnsiTheme="majorHAnsi"/>
          <w:b/>
          <w:noProof/>
          <w:u w:val="single"/>
        </w:rPr>
        <w:t>,</w:t>
      </w:r>
      <w:r w:rsidR="00867F57" w:rsidRPr="00021105">
        <w:rPr>
          <w:rFonts w:asciiTheme="majorHAnsi" w:hAnsiTheme="majorHAnsi"/>
          <w:b/>
          <w:noProof/>
          <w:u w:val="single"/>
        </w:rPr>
        <w:t xml:space="preserve"> please contact:</w:t>
      </w:r>
      <w:r w:rsidR="00867F57" w:rsidRPr="00021105">
        <w:rPr>
          <w:rFonts w:asciiTheme="majorHAnsi" w:hAnsiTheme="majorHAnsi"/>
          <w:noProof/>
        </w:rPr>
        <w:t xml:space="preserve"> </w:t>
      </w:r>
    </w:p>
    <w:p w:rsidR="00021105" w:rsidRDefault="00867F57" w:rsidP="00021105">
      <w:pPr>
        <w:pStyle w:val="ListParagraph"/>
        <w:spacing w:after="0" w:line="240" w:lineRule="auto"/>
        <w:ind w:left="360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 w:rsidR="00673941">
        <w:rPr>
          <w:rFonts w:asciiTheme="majorHAnsi" w:hAnsiTheme="majorHAnsi"/>
          <w:noProof/>
        </w:rPr>
        <w:t xml:space="preserve">Enter a </w:t>
      </w:r>
      <w:r w:rsidR="00021105">
        <w:rPr>
          <w:rFonts w:asciiTheme="majorHAnsi" w:hAnsiTheme="majorHAnsi"/>
          <w:noProof/>
        </w:rPr>
        <w:t xml:space="preserve">name, </w:t>
      </w:r>
      <w:r w:rsidR="00673941">
        <w:rPr>
          <w:rFonts w:asciiTheme="majorHAnsi" w:hAnsiTheme="majorHAnsi"/>
          <w:noProof/>
        </w:rPr>
        <w:t>contact email and/or phone number</w:t>
      </w:r>
      <w:r w:rsidR="00021105">
        <w:rPr>
          <w:rFonts w:asciiTheme="majorHAnsi" w:hAnsiTheme="majorHAnsi"/>
          <w:noProof/>
        </w:rPr>
        <w:t xml:space="preserve"> her</w:t>
      </w:r>
      <w:r w:rsidR="006C1737">
        <w:rPr>
          <w:rFonts w:asciiTheme="majorHAnsi" w:hAnsiTheme="majorHAnsi"/>
          <w:noProof/>
        </w:rPr>
        <w:t>e</w:t>
      </w:r>
      <w:r>
        <w:rPr>
          <w:rFonts w:asciiTheme="majorHAnsi" w:hAnsiTheme="majorHAnsi"/>
          <w:noProof/>
        </w:rPr>
        <w:fldChar w:fldCharType="end"/>
      </w:r>
    </w:p>
    <w:p w:rsidR="00BF3DA2" w:rsidRPr="00021105" w:rsidRDefault="00BF3DA2" w:rsidP="00021105">
      <w:pPr>
        <w:pStyle w:val="ListParagraph"/>
        <w:spacing w:after="0" w:line="240" w:lineRule="auto"/>
        <w:ind w:left="360"/>
        <w:rPr>
          <w:rFonts w:asciiTheme="majorHAnsi" w:hAnsiTheme="majorHAnsi"/>
          <w:noProof/>
        </w:rPr>
      </w:pPr>
      <w:r w:rsidRPr="00021105">
        <w:rPr>
          <w:rFonts w:asciiTheme="majorHAnsi" w:hAnsiTheme="majorHAnsi"/>
          <w:noProof/>
        </w:rPr>
        <w:br/>
      </w:r>
    </w:p>
    <w:p w:rsidR="00673941" w:rsidRPr="00BF3DA2" w:rsidRDefault="00673941" w:rsidP="00673941">
      <w:pPr>
        <w:pStyle w:val="ListParagraph"/>
        <w:spacing w:after="0" w:line="240" w:lineRule="auto"/>
        <w:ind w:left="360"/>
        <w:rPr>
          <w:rFonts w:asciiTheme="majorHAnsi" w:hAnsiTheme="majorHAnsi"/>
          <w:noProof/>
        </w:rPr>
      </w:pPr>
    </w:p>
    <w:p w:rsidR="00BF3DA2" w:rsidRPr="00BF3DA2" w:rsidRDefault="00BF3DA2" w:rsidP="00BF3DA2">
      <w:pPr>
        <w:spacing w:after="0" w:line="240" w:lineRule="auto"/>
        <w:jc w:val="center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For more information on Gizmo’s Paw</w:t>
      </w:r>
      <w:r w:rsidR="001525EB">
        <w:rPr>
          <w:rFonts w:asciiTheme="majorHAnsi" w:hAnsiTheme="majorHAnsi"/>
          <w:noProof/>
        </w:rPr>
        <w:t>e</w:t>
      </w:r>
      <w:bookmarkStart w:id="0" w:name="_GoBack"/>
      <w:bookmarkEnd w:id="0"/>
      <w:r w:rsidRPr="00BF3DA2">
        <w:rPr>
          <w:rFonts w:asciiTheme="majorHAnsi" w:hAnsiTheme="majorHAnsi"/>
          <w:noProof/>
        </w:rPr>
        <w:t>some Guide to Mental Health</w:t>
      </w:r>
      <w:r>
        <w:rPr>
          <w:rFonts w:asciiTheme="majorHAnsi" w:hAnsiTheme="majorHAnsi"/>
          <w:noProof/>
        </w:rPr>
        <w:t>©</w:t>
      </w:r>
      <w:r w:rsidRPr="00BF3DA2">
        <w:rPr>
          <w:rFonts w:asciiTheme="majorHAnsi" w:hAnsiTheme="majorHAnsi"/>
          <w:noProof/>
        </w:rPr>
        <w:t xml:space="preserve">, Pledge for Mental Health, Elementary Curriculum, Read Alongs, and Fun Activities visit: </w:t>
      </w:r>
      <w:hyperlink r:id="rId9" w:history="1">
        <w:r w:rsidRPr="00BF3DA2">
          <w:rPr>
            <w:rStyle w:val="Hyperlink"/>
            <w:rFonts w:asciiTheme="majorHAnsi" w:hAnsiTheme="majorHAnsi"/>
            <w:noProof/>
          </w:rPr>
          <w:t>www.gizmo4mentalhealth.org</w:t>
        </w:r>
      </w:hyperlink>
    </w:p>
    <w:p w:rsidR="00BF3DA2" w:rsidRPr="00BF3DA2" w:rsidRDefault="00BF3DA2" w:rsidP="00BF3DA2">
      <w:pPr>
        <w:spacing w:after="0" w:line="240" w:lineRule="auto"/>
        <w:jc w:val="center"/>
        <w:rPr>
          <w:rFonts w:asciiTheme="majorHAnsi" w:hAnsiTheme="majorHAnsi"/>
          <w:noProof/>
        </w:rPr>
      </w:pPr>
    </w:p>
    <w:p w:rsidR="002E05F5" w:rsidRDefault="002E05F5" w:rsidP="00BF3DA2">
      <w:pPr>
        <w:spacing w:after="0" w:line="240" w:lineRule="auto"/>
        <w:jc w:val="center"/>
        <w:rPr>
          <w:rFonts w:asciiTheme="majorHAnsi" w:hAnsiTheme="majorHAnsi"/>
          <w:noProof/>
        </w:rPr>
      </w:pPr>
    </w:p>
    <w:p w:rsidR="00DF6D6A" w:rsidRDefault="00DF6D6A" w:rsidP="00BF3DA2">
      <w:pPr>
        <w:spacing w:after="0" w:line="240" w:lineRule="auto"/>
        <w:jc w:val="center"/>
        <w:rPr>
          <w:rFonts w:asciiTheme="majorHAnsi" w:hAnsiTheme="majorHAnsi"/>
          <w:noProof/>
        </w:rPr>
      </w:pPr>
    </w:p>
    <w:p w:rsidR="00DF6D6A" w:rsidRPr="00BF3DA2" w:rsidRDefault="00DF6D6A" w:rsidP="00BF3DA2">
      <w:pPr>
        <w:spacing w:after="0" w:line="240" w:lineRule="auto"/>
        <w:jc w:val="center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[Insert your logo]</w:t>
      </w:r>
      <w:r>
        <w:rPr>
          <w:rFonts w:asciiTheme="majorHAnsi" w:hAnsiTheme="majorHAnsi"/>
          <w:noProof/>
        </w:rPr>
        <w:fldChar w:fldCharType="end"/>
      </w:r>
      <w:bookmarkEnd w:id="1"/>
    </w:p>
    <w:sectPr w:rsidR="00DF6D6A" w:rsidRPr="00BF3DA2" w:rsidSect="00D4656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67" w:rsidRDefault="00D46567" w:rsidP="00D46567">
      <w:pPr>
        <w:spacing w:after="0" w:line="240" w:lineRule="auto"/>
      </w:pPr>
      <w:r>
        <w:separator/>
      </w:r>
    </w:p>
  </w:endnote>
  <w:endnote w:type="continuationSeparator" w:id="0">
    <w:p w:rsidR="00D46567" w:rsidRDefault="00D46567" w:rsidP="00D4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A2" w:rsidRPr="00BF3DA2" w:rsidRDefault="00BF3DA2" w:rsidP="00BF3DA2">
    <w:pPr>
      <w:spacing w:after="0" w:line="240" w:lineRule="auto"/>
      <w:jc w:val="center"/>
      <w:rPr>
        <w:rFonts w:asciiTheme="majorHAnsi" w:hAnsiTheme="majorHAnsi"/>
        <w:noProof/>
      </w:rPr>
    </w:pPr>
    <w:r>
      <w:rPr>
        <w:rFonts w:asciiTheme="majorHAnsi" w:hAnsiTheme="majorHAnsi"/>
        <w:noProof/>
      </w:rPr>
      <w:t>The</w:t>
    </w:r>
    <w:r w:rsidRPr="00BF3DA2">
      <w:rPr>
        <w:rFonts w:asciiTheme="majorHAnsi" w:hAnsiTheme="majorHAnsi"/>
        <w:noProof/>
      </w:rPr>
      <w:t xml:space="preserve"> American Foundation for Suicide Prevention (</w:t>
    </w:r>
    <w:hyperlink r:id="rId1" w:history="1">
      <w:r w:rsidRPr="00BF3DA2">
        <w:rPr>
          <w:rStyle w:val="Hyperlink"/>
          <w:rFonts w:asciiTheme="majorHAnsi" w:hAnsiTheme="majorHAnsi"/>
          <w:noProof/>
        </w:rPr>
        <w:t>www.afsp.org</w:t>
      </w:r>
    </w:hyperlink>
    <w:r w:rsidRPr="00BF3DA2">
      <w:rPr>
        <w:rFonts w:asciiTheme="majorHAnsi" w:hAnsiTheme="majorHAnsi"/>
        <w:noProof/>
      </w:rPr>
      <w:t>) and the Connecticut Suicide Advisory Board (</w:t>
    </w:r>
    <w:hyperlink r:id="rId2" w:history="1">
      <w:r w:rsidRPr="00BF3DA2">
        <w:rPr>
          <w:rStyle w:val="Hyperlink"/>
          <w:rFonts w:asciiTheme="majorHAnsi" w:hAnsiTheme="majorHAnsi"/>
          <w:noProof/>
        </w:rPr>
        <w:t>www.preventsuicidect.org</w:t>
      </w:r>
    </w:hyperlink>
    <w:r>
      <w:rPr>
        <w:rFonts w:asciiTheme="majorHAnsi" w:hAnsiTheme="majorHAnsi"/>
        <w:noProof/>
      </w:rPr>
      <w:t>) are pleased to partner to share this program.</w:t>
    </w:r>
  </w:p>
  <w:p w:rsidR="00BF3DA2" w:rsidRDefault="00BF3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67" w:rsidRDefault="00D46567" w:rsidP="00D46567">
      <w:pPr>
        <w:spacing w:after="0" w:line="240" w:lineRule="auto"/>
      </w:pPr>
      <w:r>
        <w:separator/>
      </w:r>
    </w:p>
  </w:footnote>
  <w:footnote w:type="continuationSeparator" w:id="0">
    <w:p w:rsidR="00D46567" w:rsidRDefault="00D46567" w:rsidP="00D4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67" w:rsidRPr="00D46567" w:rsidRDefault="00B57134" w:rsidP="00D46567">
    <w:pPr>
      <w:pStyle w:val="Header"/>
      <w:jc w:val="center"/>
      <w:rPr>
        <w:rFonts w:asciiTheme="majorHAnsi" w:hAnsiTheme="majorHAnsi"/>
        <w:b/>
        <w:sz w:val="44"/>
      </w:rPr>
    </w:pPr>
    <w:r>
      <w:rPr>
        <w:rFonts w:asciiTheme="majorHAnsi" w:hAnsiTheme="majorHAnsi"/>
        <w:b/>
        <w:sz w:val="44"/>
      </w:rPr>
      <w:t>Host</w:t>
    </w:r>
    <w:r w:rsidR="00D46567" w:rsidRPr="00D46567">
      <w:rPr>
        <w:rFonts w:asciiTheme="majorHAnsi" w:hAnsiTheme="majorHAnsi"/>
        <w:b/>
        <w:sz w:val="44"/>
      </w:rPr>
      <w:t xml:space="preserve"> A Special Storytime Read Along of: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96C"/>
    <w:multiLevelType w:val="hybridMultilevel"/>
    <w:tmpl w:val="B94898FA"/>
    <w:lvl w:ilvl="0" w:tplc="5928C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E17F2"/>
    <w:multiLevelType w:val="hybridMultilevel"/>
    <w:tmpl w:val="A7E46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0362"/>
    <w:multiLevelType w:val="hybridMultilevel"/>
    <w:tmpl w:val="E0E425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1A"/>
    <w:rsid w:val="00021105"/>
    <w:rsid w:val="000F4B1A"/>
    <w:rsid w:val="001525EB"/>
    <w:rsid w:val="001E053B"/>
    <w:rsid w:val="002E05F5"/>
    <w:rsid w:val="00506894"/>
    <w:rsid w:val="00673941"/>
    <w:rsid w:val="006C1737"/>
    <w:rsid w:val="00843C29"/>
    <w:rsid w:val="00856A4B"/>
    <w:rsid w:val="00867F57"/>
    <w:rsid w:val="00955228"/>
    <w:rsid w:val="00A70AC4"/>
    <w:rsid w:val="00AA5D70"/>
    <w:rsid w:val="00AE368E"/>
    <w:rsid w:val="00B319D0"/>
    <w:rsid w:val="00B57134"/>
    <w:rsid w:val="00BF3DA2"/>
    <w:rsid w:val="00C05BAF"/>
    <w:rsid w:val="00D46567"/>
    <w:rsid w:val="00D73217"/>
    <w:rsid w:val="00DF6D6A"/>
    <w:rsid w:val="00E07522"/>
    <w:rsid w:val="00F2398F"/>
    <w:rsid w:val="00F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6f6,#3c3,#a8d349,#7ed0c0,#9cf,#cf6,#ff6"/>
      <o:colormenu v:ext="edit" fillcolor="#ff9"/>
    </o:shapedefaults>
    <o:shapelayout v:ext="edit">
      <o:idmap v:ext="edit" data="1"/>
    </o:shapelayout>
  </w:shapeDefaults>
  <w:decimalSymbol w:val="."/>
  <w:listSeparator w:val=","/>
  <w14:docId w14:val="5CDD02BF"/>
  <w15:chartTrackingRefBased/>
  <w15:docId w15:val="{9AE22B79-28E3-439D-A250-21D262C6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67"/>
  </w:style>
  <w:style w:type="paragraph" w:styleId="Footer">
    <w:name w:val="footer"/>
    <w:basedOn w:val="Normal"/>
    <w:link w:val="FooterChar"/>
    <w:uiPriority w:val="99"/>
    <w:unhideWhenUsed/>
    <w:rsid w:val="00D4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67"/>
  </w:style>
  <w:style w:type="paragraph" w:styleId="ListParagraph">
    <w:name w:val="List Paragraph"/>
    <w:basedOn w:val="Normal"/>
    <w:uiPriority w:val="34"/>
    <w:qFormat/>
    <w:rsid w:val="00856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zmo4mentalhealth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ventsuicidect.org" TargetMode="External"/><Relationship Id="rId1" Type="http://schemas.openxmlformats.org/officeDocument/2006/relationships/hyperlink" Target="http://www.af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397D-3453-47C4-9DDF-0FC0F56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DMHAS-State of Connecticut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Duarte, Andrea</dc:creator>
  <cp:keywords/>
  <dc:description/>
  <cp:lastModifiedBy>Duarte, Andrea</cp:lastModifiedBy>
  <cp:revision>4</cp:revision>
  <dcterms:created xsi:type="dcterms:W3CDTF">2021-03-10T19:09:00Z</dcterms:created>
  <dcterms:modified xsi:type="dcterms:W3CDTF">2021-05-10T15:08:00Z</dcterms:modified>
</cp:coreProperties>
</file>